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3F" w:rsidRDefault="00261E3F" w:rsidP="00B25CE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61E3F" w:rsidRDefault="00261E3F" w:rsidP="00B25CEE">
      <w:pPr>
        <w:pStyle w:val="3"/>
        <w:jc w:val="center"/>
        <w:rPr>
          <w:rFonts w:ascii="Times New Roman" w:hAnsi="Times New Roman"/>
          <w:b w:val="0"/>
          <w:caps/>
          <w:sz w:val="20"/>
        </w:rPr>
      </w:pPr>
      <w:r>
        <w:rPr>
          <w:rFonts w:ascii="Times New Roman" w:hAnsi="Times New Roman"/>
          <w:b w:val="0"/>
          <w:caps/>
          <w:sz w:val="20"/>
        </w:rPr>
        <w:t>Ижевская государственная медицинская академия</w:t>
      </w:r>
    </w:p>
    <w:p w:rsidR="00261E3F" w:rsidRDefault="00261E3F" w:rsidP="00B25CEE"/>
    <w:p w:rsidR="00261E3F" w:rsidRDefault="00261E3F" w:rsidP="00B25CEE">
      <w:pPr>
        <w:pStyle w:val="a3"/>
        <w:rPr>
          <w:caps/>
          <w:sz w:val="22"/>
        </w:rPr>
      </w:pPr>
      <w:r>
        <w:t>Факультет повышения квалификации и профессиональной переподготовки</w:t>
      </w:r>
    </w:p>
    <w:p w:rsidR="00E45C81" w:rsidRDefault="00261E3F" w:rsidP="00B25CE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клинической биохимии и лабораторной диагностики</w:t>
      </w:r>
    </w:p>
    <w:p w:rsidR="00261E3F" w:rsidRDefault="00261E3F" w:rsidP="00B25CEE">
      <w:pPr>
        <w:jc w:val="right"/>
        <w:rPr>
          <w:smallCaps/>
          <w:sz w:val="22"/>
        </w:rPr>
      </w:pP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  <w:t xml:space="preserve">           «Утверждаю»</w:t>
      </w:r>
    </w:p>
    <w:p w:rsidR="00261E3F" w:rsidRDefault="00261E3F" w:rsidP="00B25CEE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декан ФПК и ПП</w:t>
      </w:r>
    </w:p>
    <w:p w:rsidR="00261E3F" w:rsidRDefault="00261E3F" w:rsidP="00B25CEE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 М.В. Дударев</w:t>
      </w:r>
    </w:p>
    <w:p w:rsidR="00261E3F" w:rsidRDefault="00261E3F" w:rsidP="00B25CEE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«_____»________________20____г.</w:t>
      </w:r>
    </w:p>
    <w:p w:rsidR="00261E3F" w:rsidRDefault="00261E3F" w:rsidP="00B25CEE">
      <w:pPr>
        <w:jc w:val="right"/>
        <w:rPr>
          <w:sz w:val="22"/>
        </w:rPr>
      </w:pPr>
    </w:p>
    <w:p w:rsidR="00261E3F" w:rsidRDefault="00261E3F" w:rsidP="00B25CEE">
      <w:pPr>
        <w:pStyle w:val="4"/>
        <w:jc w:val="center"/>
        <w:rPr>
          <w:caps/>
          <w:spacing w:val="112"/>
          <w:sz w:val="24"/>
          <w:szCs w:val="24"/>
        </w:rPr>
      </w:pPr>
      <w:r>
        <w:rPr>
          <w:caps/>
          <w:spacing w:val="112"/>
          <w:sz w:val="24"/>
          <w:szCs w:val="24"/>
        </w:rPr>
        <w:t>Расписание занятий</w:t>
      </w:r>
    </w:p>
    <w:p w:rsidR="00261E3F" w:rsidRDefault="00261E3F" w:rsidP="00B25CEE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sz w:val="24"/>
        </w:rPr>
        <w:t xml:space="preserve">Цикла: </w:t>
      </w:r>
      <w:r>
        <w:rPr>
          <w:rFonts w:ascii="Times New Roman" w:hAnsi="Times New Roman"/>
          <w:b w:val="0"/>
          <w:i w:val="0"/>
        </w:rPr>
        <w:t>«Клиническая лабораторная диагностика»</w:t>
      </w:r>
    </w:p>
    <w:p w:rsidR="00261E3F" w:rsidRDefault="00261E3F" w:rsidP="00B25CEE"/>
    <w:p w:rsidR="00261E3F" w:rsidRDefault="00261E3F" w:rsidP="00B25CEE">
      <w:pPr>
        <w:pStyle w:val="a3"/>
        <w:rPr>
          <w:b/>
          <w:smallCaps/>
        </w:rPr>
      </w:pPr>
      <w:r>
        <w:rPr>
          <w:b/>
          <w:vertAlign w:val="superscript"/>
        </w:rPr>
        <w:t xml:space="preserve">                 </w:t>
      </w:r>
      <w:r>
        <w:rPr>
          <w:b/>
        </w:rPr>
        <w:t xml:space="preserve">Сроки проведения цикла: </w:t>
      </w:r>
      <w:r w:rsidR="00674F1E">
        <w:rPr>
          <w:b/>
          <w:smallCaps/>
        </w:rPr>
        <w:t>25.03.2019</w:t>
      </w:r>
      <w:r>
        <w:rPr>
          <w:b/>
          <w:smallCaps/>
        </w:rPr>
        <w:t xml:space="preserve"> </w:t>
      </w:r>
      <w:r w:rsidR="00674F1E">
        <w:rPr>
          <w:b/>
          <w:smallCaps/>
        </w:rPr>
        <w:t>– 20.</w:t>
      </w:r>
      <w:r>
        <w:rPr>
          <w:b/>
          <w:smallCaps/>
        </w:rPr>
        <w:t>0</w:t>
      </w:r>
      <w:r w:rsidR="00674F1E">
        <w:rPr>
          <w:b/>
          <w:smallCaps/>
        </w:rPr>
        <w:t>4.2019</w:t>
      </w:r>
      <w:r>
        <w:rPr>
          <w:b/>
          <w:smallCaps/>
        </w:rPr>
        <w:t xml:space="preserve"> г.</w:t>
      </w:r>
    </w:p>
    <w:p w:rsidR="00261E3F" w:rsidRDefault="00261E3F" w:rsidP="00B25CEE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   Код цикла ПК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850"/>
        <w:gridCol w:w="1134"/>
        <w:gridCol w:w="992"/>
        <w:gridCol w:w="3687"/>
        <w:gridCol w:w="1984"/>
      </w:tblGrid>
      <w:tr w:rsidR="00261E3F" w:rsidTr="00890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№\</w:t>
            </w:r>
          </w:p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группы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преподавателя</w:t>
            </w:r>
          </w:p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0ABA" w:rsidTr="0012234E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25.03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8.00-10.00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Основы </w:t>
            </w:r>
            <w:r w:rsidR="0012234E">
              <w:rPr>
                <w:sz w:val="22"/>
                <w:szCs w:val="22"/>
                <w:lang w:eastAsia="en-US"/>
              </w:rPr>
              <w:t>организации лабораторной службы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2234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Нормативно-правовая база</w:t>
            </w:r>
            <w:r w:rsidR="0012234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0ABA" w:rsidTr="0012234E">
        <w:trPr>
          <w:trHeight w:val="4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10:00-14:00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качества лабораторных исследований. 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В.Г.Иванов</w:t>
            </w:r>
          </w:p>
        </w:tc>
      </w:tr>
      <w:tr w:rsidR="00261E3F" w:rsidTr="0012234E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674F1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26.03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F9284B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гр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 клетки Л</w:t>
            </w:r>
          </w:p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органов и тканей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Т.Г.  Глушкова</w:t>
            </w:r>
          </w:p>
        </w:tc>
      </w:tr>
      <w:tr w:rsidR="00890ABA" w:rsidTr="0012234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</w:pPr>
            <w:r w:rsidRPr="00C53BE7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иммунологии. Л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ИФА. Основы. Методы.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Ошибки.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</w:tc>
      </w:tr>
      <w:tr w:rsidR="00890ABA" w:rsidTr="0012234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28.03 </w:t>
            </w:r>
            <w:proofErr w:type="spellStart"/>
            <w:r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</w:pPr>
            <w:r w:rsidRPr="00C53BE7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 патологии толстого кишечника. Современные подходы.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Л.А. Иванов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0ABA" w:rsidTr="0012234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29.03 </w:t>
            </w:r>
            <w:proofErr w:type="spellStart"/>
            <w:r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</w:pPr>
            <w:r w:rsidRPr="00C53BE7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патологий шейки матки.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Гусак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30.03 </w:t>
            </w:r>
            <w:proofErr w:type="spellStart"/>
            <w:r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</w:pPr>
            <w:r w:rsidRPr="00C53BE7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Обмен железа. Лабораторная диагностика. Л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Онкомаркеры.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01.04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</w:pPr>
            <w:r w:rsidRPr="00C53BE7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лейкозов Л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анемий.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02.04 </w:t>
            </w:r>
            <w:proofErr w:type="spellStart"/>
            <w:r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</w:pPr>
            <w:r w:rsidRPr="00C53BE7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Кислотно-основное равновесие. Л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Лукина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1E3F" w:rsidTr="0012234E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674F1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</w:t>
            </w:r>
            <w:r w:rsidR="00261E3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261E3F">
              <w:rPr>
                <w:sz w:val="22"/>
                <w:szCs w:val="22"/>
                <w:lang w:eastAsia="en-US"/>
              </w:rPr>
              <w:t xml:space="preserve">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8:00-</w:t>
            </w:r>
            <w:r w:rsidR="00261E3F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патологии печени. Л</w:t>
            </w:r>
          </w:p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органов и тканей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Л.А. Иванов</w:t>
            </w:r>
          </w:p>
        </w:tc>
      </w:tr>
      <w:tr w:rsidR="00261E3F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674F1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</w:t>
            </w:r>
            <w:r w:rsidR="00261E3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F9284B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Цитологическая диагностика воспалительных заболеваний шейки матки.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Камашева</w:t>
            </w:r>
          </w:p>
        </w:tc>
      </w:tr>
      <w:tr w:rsidR="0012234E" w:rsidTr="00164F3F">
        <w:trPr>
          <w:trHeight w:val="2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05.04 </w:t>
            </w:r>
            <w:proofErr w:type="spellStart"/>
            <w:r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4E" w:rsidRDefault="0012234E" w:rsidP="0012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8.00-12.00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34E" w:rsidRDefault="0012234E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Группы  крови.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Васильева</w:t>
            </w:r>
          </w:p>
        </w:tc>
      </w:tr>
      <w:tr w:rsidR="0012234E" w:rsidTr="00164F3F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E" w:rsidRDefault="0012234E" w:rsidP="001223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12:00-14:00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Энзимология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E" w:rsidRDefault="0012234E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</w:tc>
        <w:bookmarkStart w:id="0" w:name="_GoBack"/>
        <w:bookmarkEnd w:id="0"/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06.04 </w:t>
            </w:r>
            <w:proofErr w:type="spellStart"/>
            <w:r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Кислотно-основное равновесие в реанимационной практике.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Ивашкина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08.04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гемостаза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Логинова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09.04 </w:t>
            </w:r>
            <w:proofErr w:type="spellStart"/>
            <w:r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выпотных жидкостей.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</w:tc>
      </w:tr>
      <w:tr w:rsidR="00890ABA" w:rsidTr="0012234E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Гематологические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Логинова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Васильева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11.04 </w:t>
            </w:r>
            <w:proofErr w:type="spellStart"/>
            <w:r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Общеклинические методы исследования П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Гистохимические методы окраски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Гусак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12.04 </w:t>
            </w:r>
            <w:proofErr w:type="spellStart"/>
            <w:r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Цитологические методы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Гусак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Камашева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 Максимова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13.04 </w:t>
            </w:r>
            <w:proofErr w:type="spellStart"/>
            <w:r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Биохимические методы исследования 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 w:rsidRPr="00E668C7">
              <w:rPr>
                <w:sz w:val="22"/>
                <w:szCs w:val="22"/>
                <w:highlight w:val="yellow"/>
                <w:lang w:eastAsia="en-US"/>
              </w:rPr>
              <w:t>В.Г. Иванов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15.04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Иммунологические методы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Камашева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16.04 </w:t>
            </w:r>
            <w:proofErr w:type="spellStart"/>
            <w:r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Медико-генетические методы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 w:rsidRPr="00E668C7">
              <w:rPr>
                <w:sz w:val="22"/>
                <w:szCs w:val="22"/>
                <w:highlight w:val="yellow"/>
                <w:lang w:eastAsia="en-US"/>
              </w:rPr>
              <w:t>В.Г. Иванов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17.04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методы исследования при диагностике паразитарных заболеваний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 Максимова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И.А.Зворыгин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О.А.Камашева</w:t>
            </w:r>
            <w:proofErr w:type="spellEnd"/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18.04 </w:t>
            </w:r>
            <w:proofErr w:type="spellStart"/>
            <w:r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1,2,3,4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методы исследования диагностики системы гемостаза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Логинова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890ABA" w:rsidTr="0012234E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19.04 </w:t>
            </w:r>
            <w:proofErr w:type="spellStart"/>
            <w:r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подготовка в здравоохранении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Оксузян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0ABA" w:rsidTr="0012234E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890A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20.04 </w:t>
            </w:r>
            <w:proofErr w:type="spellStart"/>
            <w:r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</w:rPr>
            </w:pPr>
          </w:p>
          <w:p w:rsidR="00890ABA" w:rsidRDefault="00890ABA" w:rsidP="0012234E">
            <w:pPr>
              <w:jc w:val="center"/>
            </w:pPr>
            <w:r w:rsidRPr="009B2C9C">
              <w:rPr>
                <w:sz w:val="22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0ABA" w:rsidRDefault="00890ABA" w:rsidP="0012234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аттестация (экзамен)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 w:rsidRPr="00E668C7">
              <w:rPr>
                <w:sz w:val="22"/>
                <w:szCs w:val="22"/>
                <w:highlight w:val="yellow"/>
                <w:lang w:eastAsia="en-US"/>
              </w:rPr>
              <w:t>В.Г. Иванов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890ABA" w:rsidRDefault="00890ABA" w:rsidP="00122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</w:tbl>
    <w:p w:rsidR="00261E3F" w:rsidRDefault="00261E3F" w:rsidP="00B25CEE">
      <w:pPr>
        <w:jc w:val="both"/>
        <w:rPr>
          <w:sz w:val="22"/>
        </w:rPr>
      </w:pPr>
    </w:p>
    <w:p w:rsidR="00BE02C6" w:rsidRPr="00E72CDB" w:rsidRDefault="00BE02C6" w:rsidP="00B25CEE">
      <w:pPr>
        <w:jc w:val="center"/>
        <w:rPr>
          <w:sz w:val="24"/>
          <w:szCs w:val="24"/>
          <w:u w:val="single"/>
        </w:rPr>
      </w:pPr>
      <w:r w:rsidRPr="006566D6">
        <w:rPr>
          <w:sz w:val="24"/>
          <w:szCs w:val="24"/>
        </w:rPr>
        <w:t xml:space="preserve">Утверждено на заседании кафедры </w:t>
      </w:r>
      <w:proofErr w:type="gramStart"/>
      <w:r w:rsidRPr="006566D6">
        <w:rPr>
          <w:sz w:val="24"/>
          <w:szCs w:val="24"/>
        </w:rPr>
        <w:t>«</w:t>
      </w:r>
      <w:r w:rsidR="00534309">
        <w:rPr>
          <w:sz w:val="24"/>
          <w:szCs w:val="24"/>
          <w:u w:val="single"/>
        </w:rPr>
        <w:t xml:space="preserve"> 12</w:t>
      </w:r>
      <w:proofErr w:type="gramEnd"/>
      <w:r>
        <w:rPr>
          <w:sz w:val="24"/>
          <w:szCs w:val="24"/>
          <w:u w:val="single"/>
        </w:rPr>
        <w:t xml:space="preserve"> »   </w:t>
      </w:r>
      <w:r w:rsidR="00534309">
        <w:rPr>
          <w:sz w:val="24"/>
          <w:szCs w:val="24"/>
          <w:u w:val="single"/>
        </w:rPr>
        <w:t>ноябрь   2018</w:t>
      </w:r>
      <w:r>
        <w:rPr>
          <w:sz w:val="24"/>
          <w:szCs w:val="24"/>
          <w:u w:val="single"/>
        </w:rPr>
        <w:t xml:space="preserve"> </w:t>
      </w:r>
      <w:r w:rsidRPr="006566D6">
        <w:rPr>
          <w:sz w:val="24"/>
          <w:szCs w:val="24"/>
          <w:u w:val="single"/>
        </w:rPr>
        <w:t>г.,</w:t>
      </w:r>
      <w:r w:rsidRPr="006566D6">
        <w:rPr>
          <w:sz w:val="24"/>
          <w:szCs w:val="24"/>
        </w:rPr>
        <w:t xml:space="preserve"> протокол </w:t>
      </w:r>
      <w:r w:rsidRPr="00E72CDB">
        <w:rPr>
          <w:sz w:val="24"/>
          <w:szCs w:val="24"/>
          <w:u w:val="single"/>
        </w:rPr>
        <w:t>№</w:t>
      </w:r>
      <w:r w:rsidR="00534309">
        <w:rPr>
          <w:sz w:val="24"/>
          <w:szCs w:val="24"/>
          <w:u w:val="single"/>
        </w:rPr>
        <w:t>7</w:t>
      </w:r>
      <w:r w:rsidRPr="00E72CDB">
        <w:rPr>
          <w:sz w:val="24"/>
          <w:szCs w:val="24"/>
          <w:u w:val="single"/>
        </w:rPr>
        <w:t xml:space="preserve"> </w:t>
      </w:r>
    </w:p>
    <w:p w:rsidR="00BE02C6" w:rsidRDefault="00BE02C6" w:rsidP="00B25CEE">
      <w:pPr>
        <w:jc w:val="both"/>
        <w:rPr>
          <w:sz w:val="22"/>
        </w:rPr>
      </w:pPr>
    </w:p>
    <w:p w:rsidR="00261E3F" w:rsidRDefault="00261E3F" w:rsidP="00B25CEE">
      <w:pPr>
        <w:jc w:val="both"/>
        <w:rPr>
          <w:sz w:val="22"/>
        </w:rPr>
      </w:pPr>
    </w:p>
    <w:p w:rsidR="00261E3F" w:rsidRDefault="00261E3F" w:rsidP="00B25CEE">
      <w:pPr>
        <w:rPr>
          <w:sz w:val="26"/>
          <w:szCs w:val="26"/>
        </w:rPr>
      </w:pPr>
      <w:r>
        <w:rPr>
          <w:sz w:val="26"/>
          <w:szCs w:val="26"/>
        </w:rPr>
        <w:t xml:space="preserve">       Куратор цикла                                                                                  Иванов В.Г.</w:t>
      </w:r>
    </w:p>
    <w:p w:rsidR="00E45C81" w:rsidRDefault="00E45C81" w:rsidP="00B25CEE">
      <w:pPr>
        <w:rPr>
          <w:sz w:val="26"/>
          <w:szCs w:val="26"/>
        </w:rPr>
      </w:pPr>
    </w:p>
    <w:p w:rsidR="00261E3F" w:rsidRDefault="00261E3F" w:rsidP="00B25CEE">
      <w:pPr>
        <w:jc w:val="center"/>
        <w:rPr>
          <w:sz w:val="26"/>
          <w:szCs w:val="26"/>
        </w:rPr>
      </w:pPr>
      <w:r>
        <w:rPr>
          <w:sz w:val="26"/>
          <w:szCs w:val="26"/>
        </w:rPr>
        <w:t>Зав. кафедрой                                                                                   Бутолин Е.Г.</w:t>
      </w:r>
    </w:p>
    <w:p w:rsidR="00E84A1D" w:rsidRDefault="00E84A1D" w:rsidP="00B25CEE"/>
    <w:sectPr w:rsidR="00E84A1D" w:rsidSect="00E45C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EF"/>
    <w:rsid w:val="00015348"/>
    <w:rsid w:val="0012234E"/>
    <w:rsid w:val="00171AAF"/>
    <w:rsid w:val="002375EE"/>
    <w:rsid w:val="00243B71"/>
    <w:rsid w:val="00261E3F"/>
    <w:rsid w:val="002E288C"/>
    <w:rsid w:val="00450720"/>
    <w:rsid w:val="00534309"/>
    <w:rsid w:val="00554F74"/>
    <w:rsid w:val="00674F1E"/>
    <w:rsid w:val="007F53BF"/>
    <w:rsid w:val="008653F8"/>
    <w:rsid w:val="00890ABA"/>
    <w:rsid w:val="009718EF"/>
    <w:rsid w:val="00B25CEE"/>
    <w:rsid w:val="00BE02C6"/>
    <w:rsid w:val="00E35801"/>
    <w:rsid w:val="00E45C81"/>
    <w:rsid w:val="00E668C7"/>
    <w:rsid w:val="00E84A1D"/>
    <w:rsid w:val="00F64F98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E3B5-98AF-439F-B800-DBD1880E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E3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61E3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61E3F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E3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1E3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1E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1E3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1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F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2018-09-27T07:23:00Z</cp:lastPrinted>
  <dcterms:created xsi:type="dcterms:W3CDTF">2018-09-26T07:55:00Z</dcterms:created>
  <dcterms:modified xsi:type="dcterms:W3CDTF">2019-03-13T06:50:00Z</dcterms:modified>
</cp:coreProperties>
</file>